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A20AF" w14:textId="77777777" w:rsidR="00A41C4F" w:rsidRPr="0037286F" w:rsidRDefault="00A41C4F" w:rsidP="0022361A">
      <w:pPr>
        <w:jc w:val="center"/>
        <w:outlineLvl w:val="0"/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</w:pPr>
    </w:p>
    <w:p w14:paraId="29F0F732" w14:textId="01175BDC" w:rsidR="00C86F53" w:rsidRPr="0037286F" w:rsidRDefault="000E20C0" w:rsidP="0022361A">
      <w:pPr>
        <w:jc w:val="center"/>
        <w:outlineLvl w:val="0"/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</w:pPr>
      <w:r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 xml:space="preserve">EO value for </w:t>
      </w:r>
      <w:r w:rsidR="00ED0EDD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>the Green Deal Agenda</w:t>
      </w:r>
    </w:p>
    <w:p w14:paraId="75171E63" w14:textId="3826B2B3" w:rsidR="0022361A" w:rsidRPr="0037286F" w:rsidRDefault="008379B5" w:rsidP="0022361A">
      <w:pPr>
        <w:jc w:val="center"/>
        <w:outlineLvl w:val="0"/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</w:pPr>
      <w:r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>T</w:t>
      </w:r>
      <w:r w:rsidR="00CD42E9"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 xml:space="preserve">emplate </w:t>
      </w:r>
      <w:r w:rsidR="00156576"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 xml:space="preserve">headings </w:t>
      </w:r>
      <w:r w:rsidR="00CD42E9"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 xml:space="preserve">requested for </w:t>
      </w:r>
      <w:r w:rsidR="004531A3"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>the product award</w:t>
      </w:r>
      <w:r w:rsidR="00D21EB3"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 xml:space="preserve"> (Recommendation 2 pages </w:t>
      </w:r>
      <w:r w:rsidR="00323138"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>approx.</w:t>
      </w:r>
      <w:r w:rsidR="00D21EB3"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>)</w:t>
      </w:r>
    </w:p>
    <w:p w14:paraId="15D5CB04" w14:textId="77777777" w:rsidR="00A41C4F" w:rsidRPr="0037286F" w:rsidRDefault="00A41C4F" w:rsidP="0022361A">
      <w:pPr>
        <w:jc w:val="center"/>
        <w:outlineLvl w:val="0"/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</w:pPr>
    </w:p>
    <w:tbl>
      <w:tblPr>
        <w:tblStyle w:val="a"/>
        <w:tblW w:w="884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5586"/>
      </w:tblGrid>
      <w:tr w:rsidR="0037286F" w:rsidRPr="0037286F" w14:paraId="011E14F8" w14:textId="77777777" w:rsidTr="009E11DB">
        <w:trPr>
          <w:trHeight w:val="49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6268" w14:textId="0E164620" w:rsidR="002D4078" w:rsidRPr="0037286F" w:rsidRDefault="004531A3" w:rsidP="004531A3">
            <w:pPr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Product </w:t>
            </w:r>
            <w:r w:rsidR="000E20C0"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Name</w:t>
            </w:r>
          </w:p>
        </w:tc>
        <w:tc>
          <w:tcPr>
            <w:tcW w:w="5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160F" w14:textId="77777777" w:rsidR="002D4078" w:rsidRPr="0037286F" w:rsidRDefault="002D4078" w:rsidP="006B0F88">
            <w:pPr>
              <w:jc w:val="center"/>
              <w:rPr>
                <w:color w:val="44546A" w:themeColor="text2"/>
                <w:sz w:val="20"/>
                <w:szCs w:val="20"/>
              </w:rPr>
            </w:pPr>
          </w:p>
        </w:tc>
      </w:tr>
      <w:tr w:rsidR="0037286F" w:rsidRPr="0037286F" w14:paraId="57C4AFC1" w14:textId="77777777" w:rsidTr="000E20C0">
        <w:trPr>
          <w:trHeight w:val="751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A55D" w14:textId="7B3DD4B6" w:rsidR="002D4078" w:rsidRPr="0037286F" w:rsidRDefault="00531833" w:rsidP="006C2EF4">
            <w:pPr>
              <w:pStyle w:val="ListParagraph"/>
              <w:spacing w:line="240" w:lineRule="auto"/>
              <w:ind w:left="0"/>
              <w:jc w:val="both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Short presentation of the </w:t>
            </w:r>
            <w:r w:rsidR="006C2EF4"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product</w:t>
            </w:r>
          </w:p>
        </w:tc>
        <w:tc>
          <w:tcPr>
            <w:tcW w:w="5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D54D" w14:textId="77777777" w:rsidR="002D4078" w:rsidRPr="0037286F" w:rsidRDefault="002D4078" w:rsidP="00D9762B">
            <w:pPr>
              <w:widowControl w:val="0"/>
              <w:rPr>
                <w:color w:val="44546A" w:themeColor="text2"/>
                <w:sz w:val="20"/>
                <w:szCs w:val="20"/>
              </w:rPr>
            </w:pPr>
          </w:p>
        </w:tc>
      </w:tr>
      <w:tr w:rsidR="0037286F" w:rsidRPr="0037286F" w14:paraId="02BBC65A" w14:textId="77777777" w:rsidTr="000E20C0">
        <w:trPr>
          <w:trHeight w:val="751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36DD" w14:textId="6DF0FAB6" w:rsidR="00C86F53" w:rsidRPr="0037286F" w:rsidRDefault="00C86F53" w:rsidP="006C2EF4">
            <w:pPr>
              <w:pStyle w:val="ListParagraph"/>
              <w:spacing w:line="240" w:lineRule="auto"/>
              <w:ind w:left="0"/>
              <w:jc w:val="both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Country/Region where the product has been </w:t>
            </w:r>
            <w:r w:rsidR="00604FDE"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implemented</w:t>
            </w: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604FDE"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and user (if appropriate)</w:t>
            </w:r>
          </w:p>
        </w:tc>
        <w:tc>
          <w:tcPr>
            <w:tcW w:w="5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A244" w14:textId="77777777" w:rsidR="00C86F53" w:rsidRPr="0037286F" w:rsidRDefault="00C86F53" w:rsidP="00D9762B">
            <w:pPr>
              <w:widowControl w:val="0"/>
              <w:rPr>
                <w:color w:val="44546A" w:themeColor="text2"/>
                <w:sz w:val="20"/>
                <w:szCs w:val="20"/>
              </w:rPr>
            </w:pPr>
          </w:p>
        </w:tc>
      </w:tr>
      <w:tr w:rsidR="0037286F" w:rsidRPr="0037286F" w14:paraId="5130421A" w14:textId="77777777" w:rsidTr="000E20C0">
        <w:trPr>
          <w:trHeight w:val="751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FA27" w14:textId="5F2E7C7E" w:rsidR="00531833" w:rsidRPr="0037286F" w:rsidRDefault="00531833" w:rsidP="003D7836">
            <w:pPr>
              <w:widowControl w:val="0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What problem this product will solve /what solution will this provide?</w:t>
            </w:r>
          </w:p>
        </w:tc>
        <w:tc>
          <w:tcPr>
            <w:tcW w:w="5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8D73" w14:textId="77777777" w:rsidR="00531833" w:rsidRPr="0037286F" w:rsidRDefault="00531833" w:rsidP="00D9762B">
            <w:pPr>
              <w:widowControl w:val="0"/>
              <w:rPr>
                <w:color w:val="44546A" w:themeColor="text2"/>
                <w:sz w:val="20"/>
                <w:szCs w:val="20"/>
              </w:rPr>
            </w:pPr>
          </w:p>
        </w:tc>
      </w:tr>
      <w:tr w:rsidR="0037286F" w:rsidRPr="0037286F" w14:paraId="2857802A" w14:textId="77777777" w:rsidTr="000E20C0">
        <w:trPr>
          <w:trHeight w:val="751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66C7" w14:textId="0E3E2887" w:rsidR="006C2EF4" w:rsidRPr="0037286F" w:rsidRDefault="006C2EF4" w:rsidP="003D7836">
            <w:pPr>
              <w:widowControl w:val="0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Explanation of the circumstances surrounding the development of this product. Any barriers or difficulties met?</w:t>
            </w:r>
          </w:p>
        </w:tc>
        <w:tc>
          <w:tcPr>
            <w:tcW w:w="5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B7BC" w14:textId="77777777" w:rsidR="006C2EF4" w:rsidRPr="0037286F" w:rsidRDefault="006C2EF4" w:rsidP="00D9762B">
            <w:pPr>
              <w:widowControl w:val="0"/>
              <w:rPr>
                <w:color w:val="44546A" w:themeColor="text2"/>
                <w:sz w:val="20"/>
                <w:szCs w:val="20"/>
              </w:rPr>
            </w:pPr>
          </w:p>
        </w:tc>
      </w:tr>
      <w:tr w:rsidR="0037286F" w:rsidRPr="0037286F" w14:paraId="36513EFF" w14:textId="77777777" w:rsidTr="000E20C0">
        <w:trPr>
          <w:trHeight w:val="751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4BAA" w14:textId="77777777" w:rsidR="003D7836" w:rsidRPr="0037286F" w:rsidRDefault="003D7836" w:rsidP="003D7836">
            <w:pPr>
              <w:widowControl w:val="0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 w:hint="eastAsia"/>
                <w:color w:val="44546A" w:themeColor="text2"/>
                <w:kern w:val="1"/>
                <w:sz w:val="20"/>
                <w:szCs w:val="20"/>
                <w:lang w:eastAsia="zh-CN" w:bidi="hi-IN"/>
              </w:rPr>
              <w:t>Methodology/</w:t>
            </w: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Process for derivation of information</w:t>
            </w:r>
          </w:p>
          <w:p w14:paraId="39E6F2C2" w14:textId="1852DD59" w:rsidR="003D7836" w:rsidRPr="0037286F" w:rsidRDefault="003D7836" w:rsidP="003D7836">
            <w:pPr>
              <w:pStyle w:val="ListParagraph"/>
              <w:spacing w:line="240" w:lineRule="auto"/>
              <w:ind w:left="0"/>
              <w:jc w:val="both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(data supply, technical challenges, implementation plan)</w:t>
            </w:r>
          </w:p>
        </w:tc>
        <w:tc>
          <w:tcPr>
            <w:tcW w:w="5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CF6B" w14:textId="77777777" w:rsidR="003D7836" w:rsidRPr="0037286F" w:rsidRDefault="003D7836" w:rsidP="00D9762B">
            <w:pPr>
              <w:widowControl w:val="0"/>
              <w:rPr>
                <w:color w:val="44546A" w:themeColor="text2"/>
                <w:sz w:val="20"/>
                <w:szCs w:val="20"/>
              </w:rPr>
            </w:pPr>
          </w:p>
        </w:tc>
      </w:tr>
      <w:tr w:rsidR="0037286F" w:rsidRPr="0037286F" w14:paraId="1EA2C773" w14:textId="77777777" w:rsidTr="00604FDE">
        <w:trPr>
          <w:trHeight w:val="443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35BA" w14:textId="51EE46B5" w:rsidR="00604FDE" w:rsidRPr="0037286F" w:rsidRDefault="00604FDE" w:rsidP="003D7836">
            <w:pPr>
              <w:widowControl w:val="0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Innovation and impact</w:t>
            </w:r>
          </w:p>
        </w:tc>
        <w:tc>
          <w:tcPr>
            <w:tcW w:w="5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F5FD" w14:textId="77777777" w:rsidR="00604FDE" w:rsidRPr="0037286F" w:rsidRDefault="00604FDE" w:rsidP="00D9762B">
            <w:pPr>
              <w:widowControl w:val="0"/>
              <w:rPr>
                <w:color w:val="44546A" w:themeColor="text2"/>
                <w:sz w:val="20"/>
                <w:szCs w:val="20"/>
              </w:rPr>
            </w:pPr>
          </w:p>
        </w:tc>
      </w:tr>
      <w:tr w:rsidR="0037286F" w:rsidRPr="0037286F" w14:paraId="77CB008F" w14:textId="77777777" w:rsidTr="009E11DB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173F" w14:textId="0A3B14EB" w:rsidR="00C86F53" w:rsidRPr="0037286F" w:rsidRDefault="00C86F53" w:rsidP="006C2EF4">
            <w:pPr>
              <w:widowControl w:val="0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Identification of the </w:t>
            </w:r>
            <w:r w:rsidR="00ED0EDD" w:rsidRPr="00ED0EDD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Green Deal Action/</w:t>
            </w:r>
            <w:r w:rsidR="00ED0EDD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P</w:t>
            </w:r>
            <w:r w:rsidR="00ED0EDD" w:rsidRPr="00ED0EDD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olicy</w:t>
            </w:r>
            <w:r w:rsidR="00ED0EDD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 folder</w:t>
            </w:r>
            <w:r w:rsidR="00ED0EDD" w:rsidRPr="00ED0EDD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which this product will support and the </w:t>
            </w:r>
            <w:hyperlink r:id="rId7" w:history="1">
              <w:r w:rsidRPr="0037286F">
                <w:rPr>
                  <w:rFonts w:eastAsia="Arial Unicode MS"/>
                  <w:color w:val="44546A" w:themeColor="text2"/>
                  <w:kern w:val="1"/>
                  <w:sz w:val="20"/>
                  <w:szCs w:val="20"/>
                  <w:lang w:eastAsia="zh-CN" w:bidi="hi-IN"/>
                </w:rPr>
                <w:t>Target</w:t>
              </w:r>
            </w:hyperlink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 and </w:t>
            </w:r>
            <w:hyperlink r:id="rId8" w:history="1">
              <w:r w:rsidRPr="0037286F">
                <w:rPr>
                  <w:rFonts w:eastAsia="Arial Unicode MS"/>
                  <w:color w:val="44546A" w:themeColor="text2"/>
                  <w:kern w:val="1"/>
                  <w:sz w:val="20"/>
                  <w:szCs w:val="20"/>
                  <w:lang w:eastAsia="zh-CN" w:bidi="hi-IN"/>
                </w:rPr>
                <w:t>Indicator for monitoring and reporting.</w:t>
              </w:r>
            </w:hyperlink>
            <w:r w:rsidR="00604FDE"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5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A6B3" w14:textId="77777777" w:rsidR="00C86F53" w:rsidRPr="0037286F" w:rsidRDefault="00C86F53" w:rsidP="008B6426">
            <w:pPr>
              <w:widowControl w:val="0"/>
              <w:rPr>
                <w:color w:val="44546A" w:themeColor="text2"/>
                <w:sz w:val="20"/>
                <w:szCs w:val="20"/>
              </w:rPr>
            </w:pPr>
          </w:p>
        </w:tc>
      </w:tr>
      <w:tr w:rsidR="0037286F" w:rsidRPr="0037286F" w14:paraId="2E00BA20" w14:textId="77777777" w:rsidTr="009E11DB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22DC" w14:textId="0B1D448B" w:rsidR="008379B5" w:rsidRPr="0037286F" w:rsidRDefault="008379B5" w:rsidP="006C2EF4">
            <w:pPr>
              <w:widowControl w:val="0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Vision for contributing to the </w:t>
            </w:r>
            <w:r w:rsidR="00ED0EDD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Green Deal Agenda</w:t>
            </w: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: how we see this information being used and adapted and what the benefits are to society</w:t>
            </w:r>
          </w:p>
        </w:tc>
        <w:tc>
          <w:tcPr>
            <w:tcW w:w="5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34AE" w14:textId="77777777" w:rsidR="008379B5" w:rsidRPr="0037286F" w:rsidRDefault="008379B5" w:rsidP="008B6426">
            <w:pPr>
              <w:widowControl w:val="0"/>
              <w:rPr>
                <w:color w:val="44546A" w:themeColor="text2"/>
                <w:sz w:val="20"/>
                <w:szCs w:val="20"/>
              </w:rPr>
            </w:pPr>
          </w:p>
        </w:tc>
      </w:tr>
      <w:tr w:rsidR="0037286F" w:rsidRPr="0037286F" w14:paraId="308BC3D7" w14:textId="77777777" w:rsidTr="00D21EB3"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9F6B" w14:textId="554FCA13" w:rsidR="008913FF" w:rsidRDefault="008913FF" w:rsidP="00D9762B">
            <w:pPr>
              <w:widowControl w:val="0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EO service provider (Company must be registered in Europe or ESA Member States countries)</w:t>
            </w:r>
          </w:p>
          <w:p w14:paraId="73E99684" w14:textId="2A57E638" w:rsidR="00D21EB3" w:rsidRPr="0037286F" w:rsidRDefault="00C013D7" w:rsidP="00D9762B">
            <w:pPr>
              <w:widowControl w:val="0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Organization </w:t>
            </w:r>
            <w:proofErr w:type="gramStart"/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p</w:t>
            </w:r>
            <w:r w:rsidR="008379B5"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oint</w:t>
            </w:r>
            <w:proofErr w:type="gramEnd"/>
            <w:r w:rsidR="008379B5"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 of contact details</w:t>
            </w:r>
          </w:p>
        </w:tc>
        <w:tc>
          <w:tcPr>
            <w:tcW w:w="55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3059" w14:textId="77777777" w:rsidR="009E11DB" w:rsidRPr="0037286F" w:rsidRDefault="009E11DB" w:rsidP="00D9762B">
            <w:pPr>
              <w:widowControl w:val="0"/>
              <w:rPr>
                <w:color w:val="44546A" w:themeColor="text2"/>
                <w:sz w:val="20"/>
                <w:szCs w:val="20"/>
              </w:rPr>
            </w:pPr>
          </w:p>
        </w:tc>
      </w:tr>
      <w:tr w:rsidR="0037286F" w:rsidRPr="0037286F" w14:paraId="37EFC13A" w14:textId="77777777" w:rsidTr="009E11DB"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60BA" w14:textId="17455DB6" w:rsidR="00D21EB3" w:rsidRPr="0037286F" w:rsidRDefault="00D21EB3" w:rsidP="00D9762B">
            <w:pPr>
              <w:widowControl w:val="0"/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</w:pP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Images</w:t>
            </w:r>
            <w:r w:rsidR="00604FDE"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, </w:t>
            </w: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references</w:t>
            </w:r>
            <w:r w:rsidR="00604FDE"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 xml:space="preserve">, testimonials </w:t>
            </w:r>
            <w:r w:rsidRPr="0037286F">
              <w:rPr>
                <w:rFonts w:eastAsia="Arial Unicode MS"/>
                <w:color w:val="44546A" w:themeColor="text2"/>
                <w:kern w:val="1"/>
                <w:sz w:val="20"/>
                <w:szCs w:val="20"/>
                <w:lang w:eastAsia="zh-CN" w:bidi="hi-IN"/>
              </w:rPr>
              <w:t>are appreciated</w:t>
            </w:r>
          </w:p>
        </w:tc>
        <w:tc>
          <w:tcPr>
            <w:tcW w:w="55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62B6" w14:textId="77777777" w:rsidR="00D21EB3" w:rsidRPr="0037286F" w:rsidRDefault="00D21EB3" w:rsidP="00D9762B">
            <w:pPr>
              <w:widowControl w:val="0"/>
              <w:rPr>
                <w:color w:val="44546A" w:themeColor="text2"/>
                <w:sz w:val="20"/>
                <w:szCs w:val="20"/>
              </w:rPr>
            </w:pPr>
          </w:p>
        </w:tc>
      </w:tr>
    </w:tbl>
    <w:p w14:paraId="544E6E36" w14:textId="77777777" w:rsidR="00033864" w:rsidRPr="0037286F" w:rsidRDefault="00033864">
      <w:pPr>
        <w:rPr>
          <w:color w:val="44546A" w:themeColor="text2"/>
          <w:sz w:val="20"/>
          <w:szCs w:val="20"/>
        </w:rPr>
      </w:pPr>
    </w:p>
    <w:p w14:paraId="7E571A34" w14:textId="02DBF308" w:rsidR="00B420F7" w:rsidRPr="0037286F" w:rsidRDefault="00567FBE" w:rsidP="00567FBE">
      <w:pPr>
        <w:tabs>
          <w:tab w:val="left" w:pos="2618"/>
        </w:tabs>
        <w:rPr>
          <w:color w:val="44546A" w:themeColor="text2"/>
          <w:sz w:val="20"/>
          <w:szCs w:val="20"/>
        </w:rPr>
      </w:pPr>
      <w:r w:rsidRPr="0037286F">
        <w:rPr>
          <w:color w:val="44546A" w:themeColor="text2"/>
          <w:sz w:val="20"/>
          <w:szCs w:val="20"/>
        </w:rPr>
        <w:tab/>
      </w:r>
    </w:p>
    <w:p w14:paraId="4B073A6B" w14:textId="0302C0D6" w:rsidR="00567FBE" w:rsidRPr="0037286F" w:rsidRDefault="00C86F53" w:rsidP="00567FBE">
      <w:pPr>
        <w:tabs>
          <w:tab w:val="left" w:pos="2618"/>
        </w:tabs>
        <w:jc w:val="center"/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</w:pPr>
      <w:r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>Dead-line for entries 30 April 20</w:t>
      </w:r>
      <w:r w:rsidR="0037286F" w:rsidRPr="0037286F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>2</w:t>
      </w:r>
      <w:r w:rsidR="00ED0EDD">
        <w:rPr>
          <w:rFonts w:eastAsia="Arial Unicode MS"/>
          <w:color w:val="44546A" w:themeColor="text2"/>
          <w:kern w:val="1"/>
          <w:sz w:val="20"/>
          <w:szCs w:val="20"/>
          <w:lang w:eastAsia="zh-CN" w:bidi="hi-IN"/>
        </w:rPr>
        <w:t>2</w:t>
      </w:r>
    </w:p>
    <w:sectPr w:rsidR="00567FBE" w:rsidRPr="0037286F" w:rsidSect="006B0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66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A79B" w14:textId="77777777" w:rsidR="00F77672" w:rsidRDefault="00F77672" w:rsidP="00A41C4F">
      <w:pPr>
        <w:spacing w:line="240" w:lineRule="auto"/>
      </w:pPr>
      <w:r>
        <w:separator/>
      </w:r>
    </w:p>
  </w:endnote>
  <w:endnote w:type="continuationSeparator" w:id="0">
    <w:p w14:paraId="46DFE995" w14:textId="77777777" w:rsidR="00F77672" w:rsidRDefault="00F77672" w:rsidP="00A41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4CA7" w14:textId="77777777" w:rsidR="00C86F53" w:rsidRDefault="00C86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9957" w14:textId="77777777" w:rsidR="00C86F53" w:rsidRDefault="00C8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D8C9" w14:textId="77777777" w:rsidR="00C86F53" w:rsidRDefault="00C8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F770" w14:textId="77777777" w:rsidR="00F77672" w:rsidRDefault="00F77672" w:rsidP="00A41C4F">
      <w:pPr>
        <w:spacing w:line="240" w:lineRule="auto"/>
      </w:pPr>
      <w:r>
        <w:separator/>
      </w:r>
    </w:p>
  </w:footnote>
  <w:footnote w:type="continuationSeparator" w:id="0">
    <w:p w14:paraId="10CD69E5" w14:textId="77777777" w:rsidR="00F77672" w:rsidRDefault="00F77672" w:rsidP="00A41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83F6" w14:textId="77777777" w:rsidR="00C86F53" w:rsidRDefault="00C8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8932" w14:textId="60577693" w:rsidR="00A41C4F" w:rsidRDefault="00A41C4F" w:rsidP="00A41C4F">
    <w:pPr>
      <w:pStyle w:val="Header"/>
      <w:jc w:val="center"/>
    </w:pPr>
    <w:r>
      <w:rPr>
        <w:noProof/>
        <w:lang w:val="es-ES_tradnl" w:eastAsia="es-ES_tradnl"/>
      </w:rPr>
      <w:drawing>
        <wp:inline distT="0" distB="0" distL="0" distR="0" wp14:anchorId="166CDA98" wp14:editId="3B6B1372">
          <wp:extent cx="1080135" cy="642045"/>
          <wp:effectExtent l="0" t="0" r="1206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SC-Offical logo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704" cy="64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A7BD" w14:textId="77777777" w:rsidR="00C86F53" w:rsidRDefault="00C8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44D"/>
    <w:multiLevelType w:val="multilevel"/>
    <w:tmpl w:val="D10AE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A0674E"/>
    <w:multiLevelType w:val="multilevel"/>
    <w:tmpl w:val="B0C2A7B8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E625A40"/>
    <w:multiLevelType w:val="multilevel"/>
    <w:tmpl w:val="258A66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078"/>
    <w:rsid w:val="00033864"/>
    <w:rsid w:val="000E20C0"/>
    <w:rsid w:val="00102705"/>
    <w:rsid w:val="00156576"/>
    <w:rsid w:val="001D0129"/>
    <w:rsid w:val="001F20AE"/>
    <w:rsid w:val="00221A56"/>
    <w:rsid w:val="0022361A"/>
    <w:rsid w:val="00250A6D"/>
    <w:rsid w:val="00276CE7"/>
    <w:rsid w:val="002A2A0D"/>
    <w:rsid w:val="002D4078"/>
    <w:rsid w:val="002E3A6C"/>
    <w:rsid w:val="00300867"/>
    <w:rsid w:val="003101EF"/>
    <w:rsid w:val="00323138"/>
    <w:rsid w:val="00334F8E"/>
    <w:rsid w:val="0037286F"/>
    <w:rsid w:val="003D18D3"/>
    <w:rsid w:val="003D7836"/>
    <w:rsid w:val="00404DFE"/>
    <w:rsid w:val="00425CCF"/>
    <w:rsid w:val="004531A3"/>
    <w:rsid w:val="004824AD"/>
    <w:rsid w:val="00531833"/>
    <w:rsid w:val="00567FBE"/>
    <w:rsid w:val="00604FDE"/>
    <w:rsid w:val="00652418"/>
    <w:rsid w:val="006B0F88"/>
    <w:rsid w:val="006C2EF4"/>
    <w:rsid w:val="006D2D48"/>
    <w:rsid w:val="00793EB6"/>
    <w:rsid w:val="007B6E17"/>
    <w:rsid w:val="008379B5"/>
    <w:rsid w:val="008913FF"/>
    <w:rsid w:val="008B6426"/>
    <w:rsid w:val="0097298F"/>
    <w:rsid w:val="009A4029"/>
    <w:rsid w:val="009E11DB"/>
    <w:rsid w:val="00A027DC"/>
    <w:rsid w:val="00A26545"/>
    <w:rsid w:val="00A32A8D"/>
    <w:rsid w:val="00A41C4F"/>
    <w:rsid w:val="00B420F7"/>
    <w:rsid w:val="00B44512"/>
    <w:rsid w:val="00BD2D4F"/>
    <w:rsid w:val="00BD779A"/>
    <w:rsid w:val="00C013D7"/>
    <w:rsid w:val="00C4083B"/>
    <w:rsid w:val="00C86F53"/>
    <w:rsid w:val="00CD19C6"/>
    <w:rsid w:val="00CD42E9"/>
    <w:rsid w:val="00D21EB3"/>
    <w:rsid w:val="00D71980"/>
    <w:rsid w:val="00D76C6F"/>
    <w:rsid w:val="00D9762B"/>
    <w:rsid w:val="00E02734"/>
    <w:rsid w:val="00E42326"/>
    <w:rsid w:val="00E711FD"/>
    <w:rsid w:val="00EA32D3"/>
    <w:rsid w:val="00ED0EDD"/>
    <w:rsid w:val="00ED251E"/>
    <w:rsid w:val="00F77672"/>
    <w:rsid w:val="00F90329"/>
    <w:rsid w:val="00FC3301"/>
    <w:rsid w:val="00FC7858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555B9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4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A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9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1D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0E20C0"/>
  </w:style>
  <w:style w:type="character" w:styleId="FollowedHyperlink">
    <w:name w:val="FollowedHyperlink"/>
    <w:basedOn w:val="DefaultParagraphFont"/>
    <w:uiPriority w:val="99"/>
    <w:semiHidden/>
    <w:unhideWhenUsed/>
    <w:rsid w:val="005318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C4F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4F"/>
  </w:style>
  <w:style w:type="paragraph" w:styleId="Footer">
    <w:name w:val="footer"/>
    <w:basedOn w:val="Normal"/>
    <w:link w:val="FooterChar"/>
    <w:uiPriority w:val="99"/>
    <w:unhideWhenUsed/>
    <w:rsid w:val="00A41C4F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t&amp;rct=j&amp;q=&amp;esrc=s&amp;source=web&amp;cd=4&amp;ved=0ahUKEwjujsvR-L3TAhWMDxoKHXLIC5UQFghBMAM&amp;url=https%3A%2F%2Fsustainabledevelopment.un.org%2Fcontent%2Fdocuments%2F11803Official-List-of-Proposed-SDG-Indicators.pdf&amp;usg=AFQjCNHAOUZN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be/url?sa=t&amp;rct=j&amp;q=&amp;esrc=s&amp;source=web&amp;cd=4&amp;ved=0ahUKEwjujsvR-L3TAhWMDxoKHXLIC5UQFghBMAM&amp;url=https%3A%2F%2Fsustainabledevelopment.un.org%2Fcontent%2Fdocuments%2F11803Official-List-of-Proposed-SDG-Indicators.pdf&amp;usg=AFQjCNHAOUZN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宇宙航空研究開発機構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中</dc:creator>
  <cp:lastModifiedBy>Monica Miguel-Lago</cp:lastModifiedBy>
  <cp:revision>26</cp:revision>
  <dcterms:created xsi:type="dcterms:W3CDTF">2017-01-05T17:03:00Z</dcterms:created>
  <dcterms:modified xsi:type="dcterms:W3CDTF">2022-03-21T12:26:00Z</dcterms:modified>
</cp:coreProperties>
</file>